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D0CC23" w14:textId="1A9CD9AC" w:rsidR="00B769E2" w:rsidRPr="00466E99" w:rsidRDefault="0066425C" w:rsidP="00B769E2">
      <w:pPr>
        <w:autoSpaceDE w:val="0"/>
        <w:autoSpaceDN w:val="0"/>
        <w:adjustRightInd w:val="0"/>
        <w:spacing w:after="0" w:line="240" w:lineRule="auto"/>
        <w:rPr>
          <w:rFonts w:ascii="Calibri" w:hAnsi="Calibri" w:cs="Calibri"/>
          <w:kern w:val="0"/>
          <w:sz w:val="24"/>
          <w:szCs w:val="24"/>
        </w:rPr>
      </w:pPr>
      <w:r w:rsidRPr="00466E99">
        <w:rPr>
          <w:rFonts w:ascii="Calibri" w:hAnsi="Calibri" w:cs="Calibri"/>
          <w:kern w:val="0"/>
          <w:sz w:val="24"/>
          <w:szCs w:val="24"/>
        </w:rPr>
        <w:t>26 November 2024</w:t>
      </w:r>
    </w:p>
    <w:p w14:paraId="46F9AF71" w14:textId="77777777" w:rsidR="00015B9C" w:rsidRPr="00466E99" w:rsidRDefault="00015B9C" w:rsidP="00B769E2">
      <w:pPr>
        <w:autoSpaceDE w:val="0"/>
        <w:autoSpaceDN w:val="0"/>
        <w:adjustRightInd w:val="0"/>
        <w:spacing w:after="0" w:line="240" w:lineRule="auto"/>
        <w:rPr>
          <w:rFonts w:ascii="Calibri" w:hAnsi="Calibri" w:cs="Calibri"/>
          <w:kern w:val="0"/>
          <w:sz w:val="24"/>
          <w:szCs w:val="24"/>
        </w:rPr>
      </w:pPr>
    </w:p>
    <w:p w14:paraId="1D340E1E" w14:textId="77777777" w:rsidR="00B769E2" w:rsidRPr="00466E99" w:rsidRDefault="00B769E2" w:rsidP="00B769E2">
      <w:pPr>
        <w:autoSpaceDE w:val="0"/>
        <w:autoSpaceDN w:val="0"/>
        <w:adjustRightInd w:val="0"/>
        <w:spacing w:after="0" w:line="240" w:lineRule="auto"/>
        <w:rPr>
          <w:rFonts w:ascii="Calibri" w:hAnsi="Calibri" w:cs="Calibri"/>
          <w:kern w:val="0"/>
          <w:sz w:val="28"/>
          <w:szCs w:val="28"/>
        </w:rPr>
      </w:pPr>
      <w:r w:rsidRPr="00466E99">
        <w:rPr>
          <w:rFonts w:ascii="Calibri" w:hAnsi="Calibri" w:cs="Calibri"/>
          <w:kern w:val="0"/>
          <w:sz w:val="28"/>
          <w:szCs w:val="28"/>
        </w:rPr>
        <w:t>PRESS RELEASE</w:t>
      </w:r>
    </w:p>
    <w:p w14:paraId="044F7016" w14:textId="77777777" w:rsidR="00015B9C" w:rsidRPr="00466E99" w:rsidRDefault="00015B9C" w:rsidP="00B769E2">
      <w:pPr>
        <w:autoSpaceDE w:val="0"/>
        <w:autoSpaceDN w:val="0"/>
        <w:adjustRightInd w:val="0"/>
        <w:spacing w:after="0" w:line="240" w:lineRule="auto"/>
        <w:rPr>
          <w:rFonts w:ascii="Calibri" w:hAnsi="Calibri" w:cs="Calibri"/>
          <w:kern w:val="0"/>
          <w:sz w:val="28"/>
          <w:szCs w:val="28"/>
        </w:rPr>
      </w:pPr>
    </w:p>
    <w:p w14:paraId="710E5F99" w14:textId="49E2E4C6" w:rsidR="00B769E2" w:rsidRPr="00466E99" w:rsidRDefault="00B769E2" w:rsidP="00B769E2">
      <w:pPr>
        <w:autoSpaceDE w:val="0"/>
        <w:autoSpaceDN w:val="0"/>
        <w:adjustRightInd w:val="0"/>
        <w:spacing w:after="0" w:line="240" w:lineRule="auto"/>
        <w:rPr>
          <w:rFonts w:ascii="Calibri" w:hAnsi="Calibri" w:cs="Calibri"/>
          <w:kern w:val="0"/>
          <w:sz w:val="28"/>
          <w:szCs w:val="28"/>
        </w:rPr>
      </w:pPr>
      <w:r w:rsidRPr="00466E99">
        <w:rPr>
          <w:rFonts w:ascii="Calibri" w:hAnsi="Calibri" w:cs="Calibri"/>
          <w:kern w:val="0"/>
          <w:sz w:val="28"/>
          <w:szCs w:val="28"/>
        </w:rPr>
        <w:t xml:space="preserve">Funding approved for </w:t>
      </w:r>
      <w:r w:rsidR="0066425C" w:rsidRPr="00466E99">
        <w:rPr>
          <w:rFonts w:ascii="Calibri" w:hAnsi="Calibri" w:cs="Calibri"/>
          <w:kern w:val="0"/>
          <w:sz w:val="28"/>
          <w:szCs w:val="28"/>
        </w:rPr>
        <w:t xml:space="preserve">Belmont Road play area </w:t>
      </w:r>
      <w:r w:rsidR="00015B9C" w:rsidRPr="00466E99">
        <w:rPr>
          <w:rFonts w:ascii="Calibri" w:hAnsi="Calibri" w:cs="Calibri"/>
          <w:kern w:val="0"/>
          <w:sz w:val="28"/>
          <w:szCs w:val="28"/>
        </w:rPr>
        <w:t>refurbishment in</w:t>
      </w:r>
      <w:r w:rsidRPr="00466E99">
        <w:rPr>
          <w:rFonts w:ascii="Calibri" w:hAnsi="Calibri" w:cs="Calibri"/>
          <w:kern w:val="0"/>
          <w:sz w:val="28"/>
          <w:szCs w:val="28"/>
        </w:rPr>
        <w:t xml:space="preserve"> </w:t>
      </w:r>
      <w:r w:rsidR="0066425C" w:rsidRPr="00466E99">
        <w:rPr>
          <w:rFonts w:ascii="Calibri" w:hAnsi="Calibri" w:cs="Calibri"/>
          <w:kern w:val="0"/>
          <w:sz w:val="28"/>
          <w:szCs w:val="28"/>
        </w:rPr>
        <w:t>Northwich</w:t>
      </w:r>
    </w:p>
    <w:p w14:paraId="08503BDE" w14:textId="77777777" w:rsidR="0066425C" w:rsidRPr="00466E99" w:rsidRDefault="0066425C" w:rsidP="00B769E2">
      <w:pPr>
        <w:autoSpaceDE w:val="0"/>
        <w:autoSpaceDN w:val="0"/>
        <w:adjustRightInd w:val="0"/>
        <w:spacing w:after="0" w:line="240" w:lineRule="auto"/>
        <w:rPr>
          <w:rFonts w:ascii="Calibri" w:hAnsi="Calibri" w:cs="Calibri"/>
          <w:kern w:val="0"/>
          <w:sz w:val="28"/>
          <w:szCs w:val="28"/>
        </w:rPr>
      </w:pPr>
    </w:p>
    <w:p w14:paraId="7606C980" w14:textId="2161D47E" w:rsidR="00B769E2" w:rsidRPr="00466E99" w:rsidRDefault="0066425C" w:rsidP="00B769E2">
      <w:pPr>
        <w:autoSpaceDE w:val="0"/>
        <w:autoSpaceDN w:val="0"/>
        <w:adjustRightInd w:val="0"/>
        <w:spacing w:after="0" w:line="240" w:lineRule="auto"/>
        <w:rPr>
          <w:rFonts w:ascii="Calibri" w:hAnsi="Calibri" w:cs="Calibri"/>
          <w:kern w:val="0"/>
          <w:sz w:val="24"/>
          <w:szCs w:val="24"/>
        </w:rPr>
      </w:pPr>
      <w:r w:rsidRPr="00466E99">
        <w:rPr>
          <w:rFonts w:ascii="Calibri" w:hAnsi="Calibri" w:cs="Calibri"/>
          <w:kern w:val="0"/>
          <w:sz w:val="24"/>
          <w:szCs w:val="24"/>
        </w:rPr>
        <w:t xml:space="preserve">The community in </w:t>
      </w:r>
      <w:r w:rsidR="00015B9C" w:rsidRPr="00466E99">
        <w:rPr>
          <w:rFonts w:ascii="Calibri" w:hAnsi="Calibri" w:cs="Calibri"/>
          <w:kern w:val="0"/>
          <w:sz w:val="24"/>
          <w:szCs w:val="24"/>
        </w:rPr>
        <w:t>Northwich are</w:t>
      </w:r>
      <w:r w:rsidR="00B769E2" w:rsidRPr="00466E99">
        <w:rPr>
          <w:rFonts w:ascii="Calibri" w:hAnsi="Calibri" w:cs="Calibri"/>
          <w:kern w:val="0"/>
          <w:sz w:val="24"/>
          <w:szCs w:val="24"/>
        </w:rPr>
        <w:t xml:space="preserve"> set to get a </w:t>
      </w:r>
      <w:r w:rsidRPr="00466E99">
        <w:rPr>
          <w:rFonts w:ascii="Calibri" w:hAnsi="Calibri" w:cs="Calibri"/>
          <w:kern w:val="0"/>
          <w:sz w:val="24"/>
          <w:szCs w:val="24"/>
        </w:rPr>
        <w:t xml:space="preserve">new play area at Belmont </w:t>
      </w:r>
      <w:r w:rsidR="00015B9C" w:rsidRPr="00466E99">
        <w:rPr>
          <w:rFonts w:ascii="Calibri" w:hAnsi="Calibri" w:cs="Calibri"/>
          <w:kern w:val="0"/>
          <w:sz w:val="24"/>
          <w:szCs w:val="24"/>
        </w:rPr>
        <w:t>Road thanks</w:t>
      </w:r>
      <w:r w:rsidR="00B769E2" w:rsidRPr="00466E99">
        <w:rPr>
          <w:rFonts w:ascii="Calibri" w:hAnsi="Calibri" w:cs="Calibri"/>
          <w:kern w:val="0"/>
          <w:sz w:val="24"/>
          <w:szCs w:val="24"/>
        </w:rPr>
        <w:t xml:space="preserve"> to a £</w:t>
      </w:r>
      <w:r w:rsidR="0060258C">
        <w:rPr>
          <w:rFonts w:ascii="Calibri" w:hAnsi="Calibri" w:cs="Calibri"/>
          <w:kern w:val="0"/>
          <w:sz w:val="24"/>
          <w:szCs w:val="24"/>
        </w:rPr>
        <w:t>94</w:t>
      </w:r>
      <w:r w:rsidR="00A71AA0">
        <w:rPr>
          <w:rFonts w:ascii="Calibri" w:hAnsi="Calibri" w:cs="Calibri"/>
          <w:kern w:val="0"/>
          <w:sz w:val="24"/>
          <w:szCs w:val="24"/>
        </w:rPr>
        <w:t>,96</w:t>
      </w:r>
      <w:r w:rsidR="0090732C">
        <w:rPr>
          <w:rFonts w:ascii="Calibri" w:hAnsi="Calibri" w:cs="Calibri"/>
          <w:kern w:val="0"/>
          <w:sz w:val="24"/>
          <w:szCs w:val="24"/>
        </w:rPr>
        <w:t>5</w:t>
      </w:r>
      <w:r w:rsidR="00A71AA0">
        <w:rPr>
          <w:rFonts w:ascii="Calibri" w:hAnsi="Calibri" w:cs="Calibri"/>
          <w:kern w:val="0"/>
          <w:sz w:val="24"/>
          <w:szCs w:val="24"/>
        </w:rPr>
        <w:t xml:space="preserve"> </w:t>
      </w:r>
      <w:r w:rsidR="00B769E2" w:rsidRPr="00466E99">
        <w:rPr>
          <w:rFonts w:ascii="Calibri" w:hAnsi="Calibri" w:cs="Calibri"/>
          <w:kern w:val="0"/>
          <w:sz w:val="24"/>
          <w:szCs w:val="24"/>
        </w:rPr>
        <w:t>grant from FCC Communities Foundation.</w:t>
      </w:r>
    </w:p>
    <w:p w14:paraId="0D6006BF" w14:textId="189D7403" w:rsidR="00B769E2" w:rsidRDefault="00015B9C" w:rsidP="00B769E2">
      <w:pPr>
        <w:autoSpaceDE w:val="0"/>
        <w:autoSpaceDN w:val="0"/>
        <w:adjustRightInd w:val="0"/>
        <w:spacing w:after="0" w:line="240" w:lineRule="auto"/>
        <w:rPr>
          <w:rFonts w:ascii="Calibri" w:hAnsi="Calibri" w:cs="Calibri"/>
          <w:kern w:val="0"/>
          <w:sz w:val="24"/>
          <w:szCs w:val="24"/>
        </w:rPr>
      </w:pPr>
      <w:r w:rsidRPr="00466E99">
        <w:rPr>
          <w:rFonts w:ascii="Calibri" w:hAnsi="Calibri" w:cs="Calibri"/>
          <w:kern w:val="0"/>
          <w:sz w:val="24"/>
          <w:szCs w:val="24"/>
        </w:rPr>
        <w:t>The money</w:t>
      </w:r>
      <w:r w:rsidR="00B769E2" w:rsidRPr="00466E99">
        <w:rPr>
          <w:rFonts w:ascii="Calibri" w:hAnsi="Calibri" w:cs="Calibri"/>
          <w:kern w:val="0"/>
          <w:sz w:val="24"/>
          <w:szCs w:val="24"/>
        </w:rPr>
        <w:t xml:space="preserve"> will be used to </w:t>
      </w:r>
      <w:r w:rsidR="0066425C" w:rsidRPr="00466E99">
        <w:rPr>
          <w:rFonts w:ascii="Calibri" w:hAnsi="Calibri" w:cs="Calibri"/>
          <w:kern w:val="0"/>
          <w:sz w:val="24"/>
          <w:szCs w:val="24"/>
        </w:rPr>
        <w:t>totally refurbish the existing play area with new accessible equipment for the whole community to enjoy</w:t>
      </w:r>
      <w:r w:rsidRPr="00466E99">
        <w:rPr>
          <w:rFonts w:ascii="Calibri" w:hAnsi="Calibri" w:cs="Calibri"/>
          <w:kern w:val="0"/>
          <w:sz w:val="24"/>
          <w:szCs w:val="24"/>
        </w:rPr>
        <w:t>.</w:t>
      </w:r>
    </w:p>
    <w:p w14:paraId="25C7BE35" w14:textId="77777777" w:rsidR="00551C80" w:rsidRDefault="00551C80" w:rsidP="00B769E2">
      <w:pPr>
        <w:autoSpaceDE w:val="0"/>
        <w:autoSpaceDN w:val="0"/>
        <w:adjustRightInd w:val="0"/>
        <w:spacing w:after="0" w:line="240" w:lineRule="auto"/>
        <w:rPr>
          <w:rFonts w:ascii="Calibri" w:hAnsi="Calibri" w:cs="Calibri"/>
          <w:kern w:val="0"/>
          <w:sz w:val="24"/>
          <w:szCs w:val="24"/>
        </w:rPr>
      </w:pPr>
    </w:p>
    <w:p w14:paraId="3E1EB3C9" w14:textId="003B9D2E" w:rsidR="0066425C" w:rsidRDefault="00757CA1" w:rsidP="00B769E2">
      <w:pPr>
        <w:autoSpaceDE w:val="0"/>
        <w:autoSpaceDN w:val="0"/>
        <w:adjustRightInd w:val="0"/>
        <w:spacing w:after="0" w:line="240" w:lineRule="auto"/>
        <w:rPr>
          <w:rFonts w:ascii="Calibri" w:hAnsi="Calibri" w:cs="Calibri"/>
          <w:kern w:val="0"/>
          <w:sz w:val="24"/>
          <w:szCs w:val="24"/>
        </w:rPr>
      </w:pPr>
      <w:r>
        <w:rPr>
          <w:rFonts w:ascii="Calibri" w:hAnsi="Calibri" w:cs="Calibri"/>
          <w:kern w:val="0"/>
          <w:sz w:val="24"/>
          <w:szCs w:val="24"/>
        </w:rPr>
        <w:t>The total cost for the refurbishment will be £182,</w:t>
      </w:r>
      <w:r w:rsidR="00464207">
        <w:rPr>
          <w:rFonts w:ascii="Calibri" w:hAnsi="Calibri" w:cs="Calibri"/>
          <w:kern w:val="0"/>
          <w:sz w:val="24"/>
          <w:szCs w:val="24"/>
        </w:rPr>
        <w:t xml:space="preserve">818 and this is made up from FCC </w:t>
      </w:r>
      <w:r w:rsidR="00AC5280">
        <w:rPr>
          <w:rFonts w:ascii="Calibri" w:hAnsi="Calibri" w:cs="Calibri"/>
          <w:kern w:val="0"/>
          <w:sz w:val="24"/>
          <w:szCs w:val="24"/>
        </w:rPr>
        <w:t>Communities</w:t>
      </w:r>
      <w:r w:rsidR="00475ADA">
        <w:rPr>
          <w:rFonts w:ascii="Calibri" w:hAnsi="Calibri" w:cs="Calibri"/>
          <w:kern w:val="0"/>
          <w:sz w:val="24"/>
          <w:szCs w:val="24"/>
        </w:rPr>
        <w:t xml:space="preserve"> Foundation Funding</w:t>
      </w:r>
      <w:r w:rsidR="00AC5280">
        <w:rPr>
          <w:rFonts w:ascii="Calibri" w:hAnsi="Calibri" w:cs="Calibri"/>
          <w:kern w:val="0"/>
          <w:sz w:val="24"/>
          <w:szCs w:val="24"/>
        </w:rPr>
        <w:t xml:space="preserve">, Section 106 contribution, </w:t>
      </w:r>
      <w:r w:rsidR="002446EA">
        <w:rPr>
          <w:rFonts w:ascii="Calibri" w:hAnsi="Calibri" w:cs="Calibri"/>
          <w:kern w:val="0"/>
          <w:sz w:val="24"/>
          <w:szCs w:val="24"/>
        </w:rPr>
        <w:t xml:space="preserve">Rudheath &amp; Witton </w:t>
      </w:r>
      <w:r w:rsidR="00EA442B">
        <w:rPr>
          <w:rFonts w:ascii="Calibri" w:hAnsi="Calibri" w:cs="Calibri"/>
          <w:kern w:val="0"/>
          <w:sz w:val="24"/>
          <w:szCs w:val="24"/>
        </w:rPr>
        <w:t>T</w:t>
      </w:r>
      <w:r w:rsidR="002446EA">
        <w:rPr>
          <w:rFonts w:ascii="Calibri" w:hAnsi="Calibri" w:cs="Calibri"/>
          <w:kern w:val="0"/>
          <w:sz w:val="24"/>
          <w:szCs w:val="24"/>
        </w:rPr>
        <w:t xml:space="preserve">ogether, CW&amp;C </w:t>
      </w:r>
      <w:r w:rsidR="00B75C82">
        <w:rPr>
          <w:rFonts w:ascii="Calibri" w:hAnsi="Calibri" w:cs="Calibri"/>
          <w:kern w:val="0"/>
          <w:sz w:val="24"/>
          <w:szCs w:val="24"/>
        </w:rPr>
        <w:t>Members Budget and Northwich Town Council.</w:t>
      </w:r>
    </w:p>
    <w:p w14:paraId="48D72C61" w14:textId="77777777" w:rsidR="00AC5280" w:rsidRPr="00466E99" w:rsidRDefault="00AC5280" w:rsidP="00B769E2">
      <w:pPr>
        <w:autoSpaceDE w:val="0"/>
        <w:autoSpaceDN w:val="0"/>
        <w:adjustRightInd w:val="0"/>
        <w:spacing w:after="0" w:line="240" w:lineRule="auto"/>
        <w:rPr>
          <w:rFonts w:ascii="Calibri" w:hAnsi="Calibri" w:cs="Calibri"/>
          <w:kern w:val="0"/>
          <w:sz w:val="24"/>
          <w:szCs w:val="24"/>
        </w:rPr>
      </w:pPr>
    </w:p>
    <w:p w14:paraId="23617880" w14:textId="3B3ED26F" w:rsidR="00B769E2" w:rsidRPr="00466E99" w:rsidRDefault="00B377B3" w:rsidP="00B769E2">
      <w:pPr>
        <w:autoSpaceDE w:val="0"/>
        <w:autoSpaceDN w:val="0"/>
        <w:adjustRightInd w:val="0"/>
        <w:spacing w:after="0" w:line="240" w:lineRule="auto"/>
        <w:rPr>
          <w:rFonts w:ascii="Calibri" w:hAnsi="Calibri" w:cs="Calibri"/>
          <w:kern w:val="0"/>
          <w:sz w:val="24"/>
          <w:szCs w:val="24"/>
        </w:rPr>
      </w:pPr>
      <w:r>
        <w:rPr>
          <w:rFonts w:ascii="Calibri" w:hAnsi="Calibri" w:cs="Calibri"/>
          <w:kern w:val="0"/>
          <w:sz w:val="24"/>
          <w:szCs w:val="24"/>
        </w:rPr>
        <w:t>Northwich Town Mayor Cllr Kate Cernik</w:t>
      </w:r>
      <w:r w:rsidR="0066425C" w:rsidRPr="00466E99">
        <w:rPr>
          <w:rFonts w:ascii="Calibri" w:hAnsi="Calibri" w:cs="Calibri"/>
          <w:kern w:val="0"/>
          <w:sz w:val="24"/>
          <w:szCs w:val="24"/>
        </w:rPr>
        <w:t xml:space="preserve"> </w:t>
      </w:r>
      <w:r w:rsidR="00B769E2" w:rsidRPr="00466E99">
        <w:rPr>
          <w:rFonts w:ascii="Calibri" w:hAnsi="Calibri" w:cs="Calibri"/>
          <w:kern w:val="0"/>
          <w:sz w:val="24"/>
          <w:szCs w:val="24"/>
        </w:rPr>
        <w:t>believes the facility will make a huge difference to the</w:t>
      </w:r>
      <w:r w:rsidR="0066425C" w:rsidRPr="00466E99">
        <w:rPr>
          <w:rFonts w:ascii="Calibri" w:hAnsi="Calibri" w:cs="Calibri"/>
          <w:kern w:val="0"/>
          <w:sz w:val="24"/>
          <w:szCs w:val="24"/>
        </w:rPr>
        <w:t xml:space="preserve"> </w:t>
      </w:r>
      <w:r w:rsidR="00B769E2" w:rsidRPr="00466E99">
        <w:rPr>
          <w:rFonts w:ascii="Calibri" w:hAnsi="Calibri" w:cs="Calibri"/>
          <w:kern w:val="0"/>
          <w:sz w:val="24"/>
          <w:szCs w:val="24"/>
        </w:rPr>
        <w:t>lives of people living in the area.</w:t>
      </w:r>
      <w:r w:rsidR="00015B9C" w:rsidRPr="00466E99">
        <w:rPr>
          <w:rFonts w:ascii="Calibri" w:hAnsi="Calibri" w:cs="Calibri"/>
          <w:kern w:val="0"/>
          <w:sz w:val="24"/>
          <w:szCs w:val="24"/>
        </w:rPr>
        <w:t xml:space="preserve"> She says</w:t>
      </w:r>
      <w:r w:rsidR="00B769E2" w:rsidRPr="00466E99">
        <w:rPr>
          <w:rFonts w:ascii="Calibri" w:hAnsi="Calibri" w:cs="Calibri"/>
          <w:kern w:val="0"/>
          <w:sz w:val="24"/>
          <w:szCs w:val="24"/>
        </w:rPr>
        <w:t>: “This project will provide a real boost to the</w:t>
      </w:r>
      <w:r w:rsidR="0066425C" w:rsidRPr="00466E99">
        <w:rPr>
          <w:rFonts w:ascii="Calibri" w:hAnsi="Calibri" w:cs="Calibri"/>
          <w:kern w:val="0"/>
          <w:sz w:val="24"/>
          <w:szCs w:val="24"/>
        </w:rPr>
        <w:t xml:space="preserve"> </w:t>
      </w:r>
      <w:r w:rsidR="00015B9C" w:rsidRPr="00466E99">
        <w:rPr>
          <w:rFonts w:ascii="Calibri" w:hAnsi="Calibri" w:cs="Calibri"/>
          <w:kern w:val="0"/>
          <w:sz w:val="24"/>
          <w:szCs w:val="24"/>
        </w:rPr>
        <w:t>community around</w:t>
      </w:r>
      <w:r w:rsidR="0066425C" w:rsidRPr="00466E99">
        <w:rPr>
          <w:rFonts w:ascii="Calibri" w:hAnsi="Calibri" w:cs="Calibri"/>
          <w:kern w:val="0"/>
          <w:sz w:val="24"/>
          <w:szCs w:val="24"/>
        </w:rPr>
        <w:t xml:space="preserve"> Belmont Road and </w:t>
      </w:r>
      <w:r w:rsidR="00015B9C" w:rsidRPr="00466E99">
        <w:rPr>
          <w:rFonts w:ascii="Calibri" w:hAnsi="Calibri" w:cs="Calibri"/>
          <w:kern w:val="0"/>
          <w:sz w:val="24"/>
          <w:szCs w:val="24"/>
        </w:rPr>
        <w:t>It’s fantastic</w:t>
      </w:r>
      <w:r w:rsidR="00B769E2" w:rsidRPr="00466E99">
        <w:rPr>
          <w:rFonts w:ascii="Calibri" w:hAnsi="Calibri" w:cs="Calibri"/>
          <w:kern w:val="0"/>
          <w:sz w:val="24"/>
          <w:szCs w:val="24"/>
        </w:rPr>
        <w:t xml:space="preserve"> that FCC Communities Foundation has awarded us this money and we’re </w:t>
      </w:r>
      <w:r w:rsidR="00015B9C" w:rsidRPr="00466E99">
        <w:rPr>
          <w:rFonts w:ascii="Calibri" w:hAnsi="Calibri" w:cs="Calibri"/>
          <w:kern w:val="0"/>
          <w:sz w:val="24"/>
          <w:szCs w:val="24"/>
        </w:rPr>
        <w:t>really looking</w:t>
      </w:r>
      <w:r w:rsidR="00B769E2" w:rsidRPr="00466E99">
        <w:rPr>
          <w:rFonts w:ascii="Calibri" w:hAnsi="Calibri" w:cs="Calibri"/>
          <w:kern w:val="0"/>
          <w:sz w:val="24"/>
          <w:szCs w:val="24"/>
        </w:rPr>
        <w:t xml:space="preserve"> forward to our </w:t>
      </w:r>
      <w:r w:rsidR="0066425C" w:rsidRPr="00466E99">
        <w:rPr>
          <w:rFonts w:ascii="Calibri" w:hAnsi="Calibri" w:cs="Calibri"/>
          <w:kern w:val="0"/>
          <w:sz w:val="24"/>
          <w:szCs w:val="24"/>
        </w:rPr>
        <w:t xml:space="preserve">play area </w:t>
      </w:r>
      <w:r w:rsidR="00B769E2" w:rsidRPr="00466E99">
        <w:rPr>
          <w:rFonts w:ascii="Calibri" w:hAnsi="Calibri" w:cs="Calibri"/>
          <w:kern w:val="0"/>
          <w:sz w:val="24"/>
          <w:szCs w:val="24"/>
        </w:rPr>
        <w:t xml:space="preserve">taking shape over the </w:t>
      </w:r>
      <w:r w:rsidR="0066425C" w:rsidRPr="00466E99">
        <w:rPr>
          <w:rFonts w:ascii="Calibri" w:hAnsi="Calibri" w:cs="Calibri"/>
          <w:kern w:val="0"/>
          <w:sz w:val="24"/>
          <w:szCs w:val="24"/>
        </w:rPr>
        <w:t>coming months.</w:t>
      </w:r>
    </w:p>
    <w:p w14:paraId="6D5898EB" w14:textId="77777777" w:rsidR="00B769E2" w:rsidRPr="00466E99" w:rsidRDefault="00B769E2" w:rsidP="00B769E2">
      <w:pPr>
        <w:autoSpaceDE w:val="0"/>
        <w:autoSpaceDN w:val="0"/>
        <w:adjustRightInd w:val="0"/>
        <w:spacing w:after="0" w:line="240" w:lineRule="auto"/>
        <w:rPr>
          <w:rFonts w:ascii="Calibri" w:hAnsi="Calibri" w:cs="Calibri"/>
          <w:kern w:val="0"/>
          <w:sz w:val="24"/>
          <w:szCs w:val="24"/>
        </w:rPr>
      </w:pPr>
      <w:r w:rsidRPr="00466E99">
        <w:rPr>
          <w:rFonts w:ascii="Calibri" w:hAnsi="Calibri" w:cs="Calibri"/>
          <w:kern w:val="0"/>
          <w:sz w:val="24"/>
          <w:szCs w:val="24"/>
        </w:rPr>
        <w:t>FCC Communities Foundation is a not-for-profit business that awards grants for community</w:t>
      </w:r>
    </w:p>
    <w:p w14:paraId="7AEF6814" w14:textId="3FE30864" w:rsidR="00B769E2" w:rsidRPr="00466E99" w:rsidRDefault="00B769E2" w:rsidP="00B769E2">
      <w:pPr>
        <w:autoSpaceDE w:val="0"/>
        <w:autoSpaceDN w:val="0"/>
        <w:adjustRightInd w:val="0"/>
        <w:spacing w:after="0" w:line="240" w:lineRule="auto"/>
        <w:rPr>
          <w:rFonts w:ascii="Calibri" w:hAnsi="Calibri" w:cs="Calibri"/>
          <w:kern w:val="0"/>
          <w:sz w:val="24"/>
          <w:szCs w:val="24"/>
        </w:rPr>
      </w:pPr>
      <w:r w:rsidRPr="00466E99">
        <w:rPr>
          <w:rFonts w:ascii="Calibri" w:hAnsi="Calibri" w:cs="Calibri"/>
          <w:kern w:val="0"/>
          <w:sz w:val="24"/>
          <w:szCs w:val="24"/>
        </w:rPr>
        <w:t>projects through the Landfill Communities Fund</w:t>
      </w:r>
    </w:p>
    <w:p w14:paraId="4D78B915" w14:textId="7B5222CB" w:rsidR="00B769E2" w:rsidRPr="00466E99" w:rsidRDefault="00B769E2" w:rsidP="00B769E2">
      <w:pPr>
        <w:autoSpaceDE w:val="0"/>
        <w:autoSpaceDN w:val="0"/>
        <w:adjustRightInd w:val="0"/>
        <w:spacing w:after="0" w:line="240" w:lineRule="auto"/>
        <w:rPr>
          <w:rFonts w:ascii="Calibri" w:hAnsi="Calibri" w:cs="Calibri"/>
          <w:color w:val="FF0000"/>
          <w:kern w:val="0"/>
          <w:sz w:val="24"/>
          <w:szCs w:val="24"/>
        </w:rPr>
      </w:pPr>
    </w:p>
    <w:p w14:paraId="040C59E3" w14:textId="74109A17" w:rsidR="00015B9C" w:rsidRPr="00821176" w:rsidRDefault="00821176" w:rsidP="00B769E2">
      <w:pPr>
        <w:autoSpaceDE w:val="0"/>
        <w:autoSpaceDN w:val="0"/>
        <w:adjustRightInd w:val="0"/>
        <w:spacing w:after="0" w:line="240" w:lineRule="auto"/>
        <w:rPr>
          <w:rFonts w:ascii="Calibri" w:hAnsi="Calibri" w:cs="Calibri"/>
          <w:kern w:val="0"/>
          <w:sz w:val="24"/>
          <w:szCs w:val="24"/>
        </w:rPr>
      </w:pPr>
      <w:r w:rsidRPr="00821176">
        <w:rPr>
          <w:rFonts w:ascii="Calibri" w:hAnsi="Calibri" w:cs="Calibri"/>
          <w:kern w:val="0"/>
          <w:sz w:val="24"/>
          <w:szCs w:val="24"/>
        </w:rPr>
        <w:t>Penny Horne, FCC Communities Foundation grant manager, says: “We’re delighted to be supporting the Belmont Road Play Area Improvements project and pleased our funding will provide such a fantastic facility for children and young families across Northwich. FCC Communities Foundation is always happy to consider grant applications for projects that make a difference to local communities and we’re really looking forward to seeing this one take shape soon.”</w:t>
      </w:r>
    </w:p>
    <w:p w14:paraId="6DA3E8AF" w14:textId="77777777" w:rsidR="00821176" w:rsidRPr="00466E99" w:rsidRDefault="00821176" w:rsidP="00B769E2">
      <w:pPr>
        <w:autoSpaceDE w:val="0"/>
        <w:autoSpaceDN w:val="0"/>
        <w:adjustRightInd w:val="0"/>
        <w:spacing w:after="0" w:line="240" w:lineRule="auto"/>
        <w:rPr>
          <w:rFonts w:ascii="Calibri" w:hAnsi="Calibri" w:cs="Calibri"/>
          <w:color w:val="818181"/>
          <w:kern w:val="0"/>
          <w:sz w:val="24"/>
          <w:szCs w:val="24"/>
        </w:rPr>
      </w:pPr>
    </w:p>
    <w:p w14:paraId="6DDB3905" w14:textId="0DE8B1BA" w:rsidR="00B769E2" w:rsidRPr="00466E99" w:rsidRDefault="00C008AB" w:rsidP="00B769E2">
      <w:pPr>
        <w:autoSpaceDE w:val="0"/>
        <w:autoSpaceDN w:val="0"/>
        <w:adjustRightInd w:val="0"/>
        <w:spacing w:after="0" w:line="240" w:lineRule="auto"/>
        <w:rPr>
          <w:rFonts w:ascii="Calibri" w:hAnsi="Calibri" w:cs="Calibri"/>
          <w:kern w:val="0"/>
          <w:sz w:val="24"/>
          <w:szCs w:val="24"/>
        </w:rPr>
      </w:pPr>
      <w:r>
        <w:rPr>
          <w:rFonts w:ascii="Calibri" w:hAnsi="Calibri" w:cs="Calibri"/>
          <w:kern w:val="0"/>
          <w:sz w:val="24"/>
          <w:szCs w:val="24"/>
        </w:rPr>
        <w:t xml:space="preserve">Cllr Cernik </w:t>
      </w:r>
      <w:r w:rsidR="00015B9C" w:rsidRPr="00466E99">
        <w:rPr>
          <w:rFonts w:ascii="Calibri" w:hAnsi="Calibri" w:cs="Calibri"/>
          <w:kern w:val="0"/>
          <w:sz w:val="24"/>
          <w:szCs w:val="24"/>
        </w:rPr>
        <w:t>hopes</w:t>
      </w:r>
      <w:r w:rsidR="00B769E2" w:rsidRPr="00466E99">
        <w:rPr>
          <w:rFonts w:ascii="Calibri" w:hAnsi="Calibri" w:cs="Calibri"/>
          <w:kern w:val="0"/>
          <w:sz w:val="24"/>
          <w:szCs w:val="24"/>
        </w:rPr>
        <w:t xml:space="preserve"> the</w:t>
      </w:r>
      <w:r w:rsidR="00015B9C" w:rsidRPr="00466E99">
        <w:rPr>
          <w:rFonts w:ascii="Calibri" w:hAnsi="Calibri" w:cs="Calibri"/>
          <w:kern w:val="0"/>
          <w:sz w:val="24"/>
          <w:szCs w:val="24"/>
        </w:rPr>
        <w:t xml:space="preserve"> new play area </w:t>
      </w:r>
      <w:r w:rsidR="00B769E2" w:rsidRPr="00466E99">
        <w:rPr>
          <w:rFonts w:ascii="Calibri" w:hAnsi="Calibri" w:cs="Calibri"/>
          <w:kern w:val="0"/>
          <w:sz w:val="24"/>
          <w:szCs w:val="24"/>
        </w:rPr>
        <w:t xml:space="preserve">will be ready to use by </w:t>
      </w:r>
      <w:r w:rsidR="00015B9C" w:rsidRPr="00466E99">
        <w:rPr>
          <w:rFonts w:ascii="Calibri" w:hAnsi="Calibri" w:cs="Calibri"/>
          <w:kern w:val="0"/>
          <w:sz w:val="24"/>
          <w:szCs w:val="24"/>
        </w:rPr>
        <w:t>March 25 just in time for the warmer months.</w:t>
      </w:r>
    </w:p>
    <w:p w14:paraId="0F4ACF68" w14:textId="77777777" w:rsidR="00015B9C" w:rsidRPr="00466E99" w:rsidRDefault="00015B9C" w:rsidP="00B769E2">
      <w:pPr>
        <w:autoSpaceDE w:val="0"/>
        <w:autoSpaceDN w:val="0"/>
        <w:adjustRightInd w:val="0"/>
        <w:spacing w:after="0" w:line="240" w:lineRule="auto"/>
        <w:rPr>
          <w:rFonts w:ascii="Calibri" w:hAnsi="Calibri" w:cs="Calibri"/>
          <w:kern w:val="0"/>
          <w:sz w:val="24"/>
          <w:szCs w:val="24"/>
        </w:rPr>
      </w:pPr>
    </w:p>
    <w:p w14:paraId="5632B118" w14:textId="456DE6D3" w:rsidR="00015B9C" w:rsidRPr="00466E99" w:rsidRDefault="00015B9C" w:rsidP="00B769E2">
      <w:pPr>
        <w:autoSpaceDE w:val="0"/>
        <w:autoSpaceDN w:val="0"/>
        <w:adjustRightInd w:val="0"/>
        <w:spacing w:after="0" w:line="240" w:lineRule="auto"/>
        <w:rPr>
          <w:rFonts w:ascii="Calibri" w:hAnsi="Calibri" w:cs="Calibri"/>
          <w:kern w:val="0"/>
          <w:sz w:val="24"/>
          <w:szCs w:val="24"/>
        </w:rPr>
      </w:pPr>
      <w:r w:rsidRPr="00466E99">
        <w:rPr>
          <w:rFonts w:ascii="Calibri" w:hAnsi="Calibri" w:cs="Calibri"/>
          <w:kern w:val="0"/>
          <w:sz w:val="24"/>
          <w:szCs w:val="24"/>
        </w:rPr>
        <w:t>This follows months of consultation with user groups and the community, Northwich Town Council wanted to make this play area as accessible and inclusive as possible for the everyone and we believe we have achieved this through the meetings we have had with the end user.</w:t>
      </w:r>
    </w:p>
    <w:p w14:paraId="56344A2A" w14:textId="77777777" w:rsidR="00015B9C" w:rsidRPr="00466E99" w:rsidRDefault="00015B9C" w:rsidP="00B769E2">
      <w:pPr>
        <w:autoSpaceDE w:val="0"/>
        <w:autoSpaceDN w:val="0"/>
        <w:adjustRightInd w:val="0"/>
        <w:spacing w:after="0" w:line="240" w:lineRule="auto"/>
        <w:rPr>
          <w:rFonts w:ascii="Calibri" w:hAnsi="Calibri" w:cs="Calibri"/>
          <w:kern w:val="0"/>
          <w:sz w:val="24"/>
          <w:szCs w:val="24"/>
        </w:rPr>
      </w:pPr>
    </w:p>
    <w:p w14:paraId="5AE346A7" w14:textId="72DEBA47" w:rsidR="00015B9C" w:rsidRPr="00466E99" w:rsidRDefault="00015B9C" w:rsidP="00015B9C">
      <w:pPr>
        <w:rPr>
          <w:rFonts w:ascii="Calibri" w:eastAsia="Times New Roman" w:hAnsi="Calibri" w:cs="Calibri"/>
          <w:sz w:val="24"/>
          <w:szCs w:val="24"/>
        </w:rPr>
      </w:pPr>
      <w:r w:rsidRPr="00466E99">
        <w:rPr>
          <w:rFonts w:ascii="Calibri" w:hAnsi="Calibri" w:cs="Calibri"/>
          <w:kern w:val="0"/>
          <w:sz w:val="24"/>
          <w:szCs w:val="24"/>
        </w:rPr>
        <w:t>Diane Dixon was thrilled to be involved in the project “</w:t>
      </w:r>
      <w:r w:rsidRPr="00466E99">
        <w:rPr>
          <w:rFonts w:ascii="Calibri" w:eastAsia="Times New Roman" w:hAnsi="Calibri" w:cs="Calibri"/>
          <w:sz w:val="24"/>
          <w:szCs w:val="24"/>
        </w:rPr>
        <w:t xml:space="preserve">As a parent of a child with additional needs it was great to be involved in the new design of Belmont Park, together with other parents with children of different abilities has enabled our voices to be heard and create an </w:t>
      </w:r>
      <w:r w:rsidR="00466E99" w:rsidRPr="00466E99">
        <w:rPr>
          <w:rFonts w:ascii="Calibri" w:eastAsia="Times New Roman" w:hAnsi="Calibri" w:cs="Calibri"/>
          <w:sz w:val="24"/>
          <w:szCs w:val="24"/>
        </w:rPr>
        <w:t>inclusive safe</w:t>
      </w:r>
      <w:r w:rsidRPr="00466E99">
        <w:rPr>
          <w:rFonts w:ascii="Calibri" w:eastAsia="Times New Roman" w:hAnsi="Calibri" w:cs="Calibri"/>
          <w:sz w:val="24"/>
          <w:szCs w:val="24"/>
        </w:rPr>
        <w:t xml:space="preserve"> space we can all enjoy”</w:t>
      </w:r>
    </w:p>
    <w:p w14:paraId="0458AEAE" w14:textId="487E2E8C" w:rsidR="00015B9C" w:rsidRPr="00466E99" w:rsidRDefault="00015B9C" w:rsidP="00015B9C">
      <w:pPr>
        <w:rPr>
          <w:rFonts w:ascii="Calibri" w:eastAsia="Times New Roman" w:hAnsi="Calibri" w:cs="Calibri"/>
          <w:sz w:val="24"/>
          <w:szCs w:val="24"/>
        </w:rPr>
      </w:pPr>
      <w:r w:rsidRPr="00466E99">
        <w:rPr>
          <w:rFonts w:ascii="Calibri" w:eastAsia="Times New Roman" w:hAnsi="Calibri" w:cs="Calibri"/>
          <w:sz w:val="24"/>
          <w:szCs w:val="24"/>
        </w:rPr>
        <w:t>Maylinda Gaunt who was also involved said “</w:t>
      </w:r>
      <w:r w:rsidRPr="00466E99">
        <w:rPr>
          <w:rFonts w:ascii="Calibri" w:hAnsi="Calibri" w:cs="Calibri"/>
          <w:sz w:val="24"/>
          <w:szCs w:val="24"/>
        </w:rPr>
        <w:t xml:space="preserve">Working on the all-inclusive play park project was truly an </w:t>
      </w:r>
      <w:proofErr w:type="spellStart"/>
      <w:r w:rsidRPr="00466E99">
        <w:rPr>
          <w:rFonts w:ascii="Calibri" w:hAnsi="Calibri" w:cs="Calibri"/>
          <w:sz w:val="24"/>
          <w:szCs w:val="24"/>
        </w:rPr>
        <w:t>honor</w:t>
      </w:r>
      <w:proofErr w:type="spellEnd"/>
      <w:r w:rsidRPr="00466E99">
        <w:rPr>
          <w:rFonts w:ascii="Calibri" w:hAnsi="Calibri" w:cs="Calibri"/>
          <w:sz w:val="24"/>
          <w:szCs w:val="24"/>
        </w:rPr>
        <w:t xml:space="preserve">. This cooperative initiative created a play area that not only catered to the needs of disabled children but also allowed them to actively participate in the park </w:t>
      </w:r>
      <w:r w:rsidRPr="00466E99">
        <w:rPr>
          <w:rFonts w:ascii="Calibri" w:hAnsi="Calibri" w:cs="Calibri"/>
          <w:sz w:val="24"/>
          <w:szCs w:val="24"/>
        </w:rPr>
        <w:lastRenderedPageBreak/>
        <w:t>activities. The impact of this inclusive space was truly life-changing for the children, providing them with opportunities for fun and social interaction that were previously inaccessible. It was heartwarming to see how the play park brought joy and a sense of belonging to all children, regardless of their abilities. The success of this project underscored the importance of creating inclusive spaces that cater to the needs of every individual.”</w:t>
      </w:r>
    </w:p>
    <w:p w14:paraId="39525B3E" w14:textId="3FD6E28E" w:rsidR="00466E99" w:rsidRDefault="00466E99" w:rsidP="00015B9C">
      <w:pPr>
        <w:rPr>
          <w:rFonts w:ascii="Calibri" w:eastAsia="Times New Roman" w:hAnsi="Calibri" w:cs="Calibri"/>
          <w:sz w:val="24"/>
          <w:szCs w:val="24"/>
        </w:rPr>
      </w:pPr>
      <w:r w:rsidRPr="00466E99">
        <w:rPr>
          <w:rFonts w:ascii="Calibri" w:eastAsia="Times New Roman" w:hAnsi="Calibri" w:cs="Calibri"/>
          <w:sz w:val="24"/>
          <w:szCs w:val="24"/>
        </w:rPr>
        <w:t>The play area will in</w:t>
      </w:r>
      <w:r>
        <w:rPr>
          <w:rFonts w:ascii="Calibri" w:eastAsia="Times New Roman" w:hAnsi="Calibri" w:cs="Calibri"/>
          <w:sz w:val="24"/>
          <w:szCs w:val="24"/>
        </w:rPr>
        <w:t xml:space="preserve">clude swings, </w:t>
      </w:r>
      <w:proofErr w:type="spellStart"/>
      <w:r>
        <w:rPr>
          <w:rFonts w:ascii="Calibri" w:eastAsia="Times New Roman" w:hAnsi="Calibri" w:cs="Calibri"/>
          <w:sz w:val="24"/>
          <w:szCs w:val="24"/>
        </w:rPr>
        <w:t>trimtrails</w:t>
      </w:r>
      <w:proofErr w:type="spellEnd"/>
      <w:r>
        <w:rPr>
          <w:rFonts w:ascii="Calibri" w:eastAsia="Times New Roman" w:hAnsi="Calibri" w:cs="Calibri"/>
          <w:sz w:val="24"/>
          <w:szCs w:val="24"/>
        </w:rPr>
        <w:t>, breakout zones, interactive panels, roundabouts</w:t>
      </w:r>
      <w:r w:rsidR="008C2C14">
        <w:rPr>
          <w:rFonts w:ascii="Calibri" w:eastAsia="Times New Roman" w:hAnsi="Calibri" w:cs="Calibri"/>
          <w:sz w:val="24"/>
          <w:szCs w:val="24"/>
        </w:rPr>
        <w:t xml:space="preserve">, climbing frames </w:t>
      </w:r>
      <w:r>
        <w:rPr>
          <w:rFonts w:ascii="Calibri" w:eastAsia="Times New Roman" w:hAnsi="Calibri" w:cs="Calibri"/>
          <w:sz w:val="24"/>
          <w:szCs w:val="24"/>
        </w:rPr>
        <w:t>and all this has been designed with inclusivity first.</w:t>
      </w:r>
    </w:p>
    <w:p w14:paraId="30A038B2" w14:textId="26282D57" w:rsidR="00466E99" w:rsidRDefault="00466E99" w:rsidP="00466E99">
      <w:pPr>
        <w:rPr>
          <w:rFonts w:ascii="Calibri" w:hAnsi="Calibri" w:cs="Calibri"/>
          <w:lang w:eastAsia="en-GB"/>
          <w14:ligatures w14:val="none"/>
        </w:rPr>
      </w:pPr>
      <w:r>
        <w:rPr>
          <w:b/>
          <w:bCs/>
        </w:rPr>
        <w:t>Andrew Cooper MP</w:t>
      </w:r>
      <w:r>
        <w:t xml:space="preserve"> said: “</w:t>
      </w:r>
      <w:r>
        <w:rPr>
          <w:rFonts w:ascii="Calibri" w:hAnsi="Calibri" w:cs="Calibri"/>
          <w:lang w:eastAsia="en-GB"/>
          <w14:ligatures w14:val="none"/>
        </w:rPr>
        <w:t xml:space="preserve">This is the last project I was involved with as a Northwich Town </w:t>
      </w:r>
      <w:proofErr w:type="gramStart"/>
      <w:r>
        <w:rPr>
          <w:rFonts w:ascii="Calibri" w:hAnsi="Calibri" w:cs="Calibri"/>
          <w:lang w:eastAsia="en-GB"/>
          <w14:ligatures w14:val="none"/>
        </w:rPr>
        <w:t>Councillor</w:t>
      </w:r>
      <w:proofErr w:type="gramEnd"/>
      <w:r>
        <w:rPr>
          <w:rFonts w:ascii="Calibri" w:hAnsi="Calibri" w:cs="Calibri"/>
          <w:lang w:eastAsia="en-GB"/>
          <w14:ligatures w14:val="none"/>
        </w:rPr>
        <w:t xml:space="preserve"> and I am absolutely delighted that the funding has been secured.</w:t>
      </w:r>
    </w:p>
    <w:p w14:paraId="0DABC375" w14:textId="77777777" w:rsidR="00466E99" w:rsidRDefault="00466E99" w:rsidP="00466E99">
      <w:pPr>
        <w:spacing w:before="100" w:beforeAutospacing="1" w:after="100" w:afterAutospacing="1"/>
        <w:rPr>
          <w:rFonts w:ascii="Calibri" w:hAnsi="Calibri" w:cs="Calibri"/>
          <w:lang w:eastAsia="en-GB"/>
          <w14:ligatures w14:val="none"/>
        </w:rPr>
      </w:pPr>
      <w:r>
        <w:rPr>
          <w:rFonts w:ascii="Calibri" w:hAnsi="Calibri" w:cs="Calibri"/>
          <w:lang w:eastAsia="en-GB"/>
          <w14:ligatures w14:val="none"/>
        </w:rPr>
        <w:t>“This is great news for people in Belmont as it will not only help deliver a new play area, but a wealth of accessible and sensory play equipment for the first time in Rudheath.</w:t>
      </w:r>
    </w:p>
    <w:p w14:paraId="11761B3A" w14:textId="77777777" w:rsidR="00466E99" w:rsidRDefault="00466E99" w:rsidP="00466E99">
      <w:pPr>
        <w:spacing w:before="100" w:beforeAutospacing="1" w:after="100" w:afterAutospacing="1"/>
        <w:rPr>
          <w:rFonts w:ascii="Calibri" w:hAnsi="Calibri" w:cs="Calibri"/>
          <w:lang w:eastAsia="en-GB"/>
          <w14:ligatures w14:val="none"/>
        </w:rPr>
      </w:pPr>
      <w:r>
        <w:rPr>
          <w:rFonts w:ascii="Calibri" w:hAnsi="Calibri" w:cs="Calibri"/>
          <w:lang w:eastAsia="en-GB"/>
          <w14:ligatures w14:val="none"/>
        </w:rPr>
        <w:t>“It should be a source of pride that the project was co-produced with SEND parents from the local community, and that the process and final design will be a model for future play area refurbishments.</w:t>
      </w:r>
    </w:p>
    <w:p w14:paraId="7AFF2AA0" w14:textId="77777777" w:rsidR="00466E99" w:rsidRDefault="00466E99" w:rsidP="00466E99">
      <w:pPr>
        <w:spacing w:before="100" w:beforeAutospacing="1" w:after="100" w:afterAutospacing="1"/>
        <w:rPr>
          <w:rFonts w:ascii="Calibri" w:hAnsi="Calibri" w:cs="Calibri"/>
          <w:lang w:eastAsia="en-GB"/>
          <w14:ligatures w14:val="none"/>
        </w:rPr>
      </w:pPr>
      <w:r>
        <w:rPr>
          <w:rFonts w:ascii="Calibri" w:hAnsi="Calibri" w:cs="Calibri"/>
          <w:lang w:eastAsia="en-GB"/>
          <w14:ligatures w14:val="none"/>
        </w:rPr>
        <w:t>“Congratulations to everyone at Northwich Town Council for making this happen.”</w:t>
      </w:r>
    </w:p>
    <w:p w14:paraId="758FB499" w14:textId="45512A6F" w:rsidR="00466E99" w:rsidRPr="00466E99" w:rsidRDefault="00466E99" w:rsidP="00015B9C">
      <w:pPr>
        <w:rPr>
          <w:rFonts w:ascii="Calibri" w:eastAsia="Times New Roman" w:hAnsi="Calibri" w:cs="Calibri"/>
        </w:rPr>
      </w:pPr>
    </w:p>
    <w:p w14:paraId="4BF3308F" w14:textId="5C1A6C2D" w:rsidR="00015B9C" w:rsidRPr="00015B9C" w:rsidRDefault="00015B9C" w:rsidP="00B769E2">
      <w:pPr>
        <w:autoSpaceDE w:val="0"/>
        <w:autoSpaceDN w:val="0"/>
        <w:adjustRightInd w:val="0"/>
        <w:spacing w:after="0" w:line="240" w:lineRule="auto"/>
        <w:rPr>
          <w:rFonts w:ascii="Calibri" w:hAnsi="Calibri" w:cs="Calibri"/>
          <w:kern w:val="0"/>
          <w:sz w:val="24"/>
          <w:szCs w:val="24"/>
        </w:rPr>
      </w:pPr>
    </w:p>
    <w:p w14:paraId="3C9005A4" w14:textId="3615B41D" w:rsidR="00B769E2" w:rsidRPr="00015B9C" w:rsidRDefault="00B769E2" w:rsidP="00B769E2">
      <w:pPr>
        <w:rPr>
          <w:rFonts w:ascii="Calibri" w:hAnsi="Calibri" w:cs="Calibri"/>
        </w:rPr>
      </w:pPr>
    </w:p>
    <w:sectPr w:rsidR="00B769E2" w:rsidRPr="00015B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9E2"/>
    <w:rsid w:val="00015B9C"/>
    <w:rsid w:val="001317C6"/>
    <w:rsid w:val="002446EA"/>
    <w:rsid w:val="00333776"/>
    <w:rsid w:val="00464207"/>
    <w:rsid w:val="00466E99"/>
    <w:rsid w:val="00475ADA"/>
    <w:rsid w:val="00551C80"/>
    <w:rsid w:val="0060258C"/>
    <w:rsid w:val="0066425C"/>
    <w:rsid w:val="00757CA1"/>
    <w:rsid w:val="00821176"/>
    <w:rsid w:val="0088012A"/>
    <w:rsid w:val="008C2C14"/>
    <w:rsid w:val="0090732C"/>
    <w:rsid w:val="00A71AA0"/>
    <w:rsid w:val="00AC5280"/>
    <w:rsid w:val="00B377B3"/>
    <w:rsid w:val="00B75C82"/>
    <w:rsid w:val="00B769E2"/>
    <w:rsid w:val="00BD2B66"/>
    <w:rsid w:val="00C008AB"/>
    <w:rsid w:val="00EA442B"/>
    <w:rsid w:val="00EC5E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0E3A4"/>
  <w15:chartTrackingRefBased/>
  <w15:docId w15:val="{C1D40269-3701-4AA8-AEC8-A7BF0ACC7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69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69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69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69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69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69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69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69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69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9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69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69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69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69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69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69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69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69E2"/>
    <w:rPr>
      <w:rFonts w:eastAsiaTheme="majorEastAsia" w:cstheme="majorBidi"/>
      <w:color w:val="272727" w:themeColor="text1" w:themeTint="D8"/>
    </w:rPr>
  </w:style>
  <w:style w:type="paragraph" w:styleId="Title">
    <w:name w:val="Title"/>
    <w:basedOn w:val="Normal"/>
    <w:next w:val="Normal"/>
    <w:link w:val="TitleChar"/>
    <w:uiPriority w:val="10"/>
    <w:qFormat/>
    <w:rsid w:val="00B769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9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9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9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69E2"/>
    <w:pPr>
      <w:spacing w:before="160"/>
      <w:jc w:val="center"/>
    </w:pPr>
    <w:rPr>
      <w:i/>
      <w:iCs/>
      <w:color w:val="404040" w:themeColor="text1" w:themeTint="BF"/>
    </w:rPr>
  </w:style>
  <w:style w:type="character" w:customStyle="1" w:styleId="QuoteChar">
    <w:name w:val="Quote Char"/>
    <w:basedOn w:val="DefaultParagraphFont"/>
    <w:link w:val="Quote"/>
    <w:uiPriority w:val="29"/>
    <w:rsid w:val="00B769E2"/>
    <w:rPr>
      <w:i/>
      <w:iCs/>
      <w:color w:val="404040" w:themeColor="text1" w:themeTint="BF"/>
    </w:rPr>
  </w:style>
  <w:style w:type="paragraph" w:styleId="ListParagraph">
    <w:name w:val="List Paragraph"/>
    <w:basedOn w:val="Normal"/>
    <w:uiPriority w:val="34"/>
    <w:qFormat/>
    <w:rsid w:val="00B769E2"/>
    <w:pPr>
      <w:ind w:left="720"/>
      <w:contextualSpacing/>
    </w:pPr>
  </w:style>
  <w:style w:type="character" w:styleId="IntenseEmphasis">
    <w:name w:val="Intense Emphasis"/>
    <w:basedOn w:val="DefaultParagraphFont"/>
    <w:uiPriority w:val="21"/>
    <w:qFormat/>
    <w:rsid w:val="00B769E2"/>
    <w:rPr>
      <w:i/>
      <w:iCs/>
      <w:color w:val="0F4761" w:themeColor="accent1" w:themeShade="BF"/>
    </w:rPr>
  </w:style>
  <w:style w:type="paragraph" w:styleId="IntenseQuote">
    <w:name w:val="Intense Quote"/>
    <w:basedOn w:val="Normal"/>
    <w:next w:val="Normal"/>
    <w:link w:val="IntenseQuoteChar"/>
    <w:uiPriority w:val="30"/>
    <w:qFormat/>
    <w:rsid w:val="00B769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69E2"/>
    <w:rPr>
      <w:i/>
      <w:iCs/>
      <w:color w:val="0F4761" w:themeColor="accent1" w:themeShade="BF"/>
    </w:rPr>
  </w:style>
  <w:style w:type="character" w:styleId="IntenseReference">
    <w:name w:val="Intense Reference"/>
    <w:basedOn w:val="DefaultParagraphFont"/>
    <w:uiPriority w:val="32"/>
    <w:qFormat/>
    <w:rsid w:val="00B769E2"/>
    <w:rPr>
      <w:b/>
      <w:bCs/>
      <w:smallCaps/>
      <w:color w:val="0F4761" w:themeColor="accent1" w:themeShade="BF"/>
      <w:spacing w:val="5"/>
    </w:rPr>
  </w:style>
  <w:style w:type="paragraph" w:styleId="NormalWeb">
    <w:name w:val="Normal (Web)"/>
    <w:basedOn w:val="Normal"/>
    <w:uiPriority w:val="99"/>
    <w:semiHidden/>
    <w:unhideWhenUsed/>
    <w:rsid w:val="00015B9C"/>
    <w:pPr>
      <w:spacing w:before="100" w:beforeAutospacing="1" w:after="100" w:afterAutospacing="1" w:line="240" w:lineRule="auto"/>
    </w:pPr>
    <w:rPr>
      <w:rFonts w:ascii="Aptos" w:hAnsi="Aptos" w:cs="Aptos"/>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217859">
      <w:bodyDiv w:val="1"/>
      <w:marLeft w:val="0"/>
      <w:marRight w:val="0"/>
      <w:marTop w:val="0"/>
      <w:marBottom w:val="0"/>
      <w:divBdr>
        <w:top w:val="none" w:sz="0" w:space="0" w:color="auto"/>
        <w:left w:val="none" w:sz="0" w:space="0" w:color="auto"/>
        <w:bottom w:val="none" w:sz="0" w:space="0" w:color="auto"/>
        <w:right w:val="none" w:sz="0" w:space="0" w:color="auto"/>
      </w:divBdr>
    </w:div>
    <w:div w:id="1586838679">
      <w:bodyDiv w:val="1"/>
      <w:marLeft w:val="0"/>
      <w:marRight w:val="0"/>
      <w:marTop w:val="0"/>
      <w:marBottom w:val="0"/>
      <w:divBdr>
        <w:top w:val="none" w:sz="0" w:space="0" w:color="auto"/>
        <w:left w:val="none" w:sz="0" w:space="0" w:color="auto"/>
        <w:bottom w:val="none" w:sz="0" w:space="0" w:color="auto"/>
        <w:right w:val="none" w:sz="0" w:space="0" w:color="auto"/>
      </w:divBdr>
    </w:div>
    <w:div w:id="174089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563</Words>
  <Characters>3211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Shaw</dc:creator>
  <cp:keywords/>
  <dc:description/>
  <cp:lastModifiedBy>Chris Shaw</cp:lastModifiedBy>
  <cp:revision>4</cp:revision>
  <dcterms:created xsi:type="dcterms:W3CDTF">2024-11-28T12:17:00Z</dcterms:created>
  <dcterms:modified xsi:type="dcterms:W3CDTF">2024-11-28T16:32:00Z</dcterms:modified>
</cp:coreProperties>
</file>